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4D" w:rsidRPr="004D2968" w:rsidRDefault="00E5244D" w:rsidP="00E5244D">
      <w:pPr>
        <w:pStyle w:val="c0"/>
        <w:spacing w:before="0" w:beforeAutospacing="0" w:after="0" w:afterAutospacing="0"/>
        <w:jc w:val="center"/>
        <w:rPr>
          <w:rFonts w:ascii="Arial" w:hAnsi="Arial" w:cs="Arial"/>
          <w:color w:val="000000"/>
          <w:sz w:val="36"/>
          <w:szCs w:val="36"/>
        </w:rPr>
      </w:pPr>
      <w:r w:rsidRPr="004D2968">
        <w:rPr>
          <w:rStyle w:val="c7"/>
          <w:b/>
          <w:bCs/>
          <w:color w:val="000000"/>
          <w:sz w:val="36"/>
          <w:szCs w:val="36"/>
        </w:rPr>
        <w:t>ПАМЯТКА</w:t>
      </w:r>
      <w:r w:rsidRPr="004D2968">
        <w:rPr>
          <w:color w:val="000000"/>
          <w:sz w:val="36"/>
          <w:szCs w:val="36"/>
        </w:rPr>
        <w:br/>
      </w:r>
      <w:r w:rsidRPr="004D2968">
        <w:rPr>
          <w:rStyle w:val="c7"/>
          <w:b/>
          <w:bCs/>
          <w:color w:val="000000"/>
          <w:sz w:val="36"/>
          <w:szCs w:val="36"/>
        </w:rPr>
        <w:t>для родителей по профилактике ОРВИ и гриппа у детей</w:t>
      </w:r>
    </w:p>
    <w:p w:rsidR="004D2968" w:rsidRDefault="004D2968" w:rsidP="004D2968">
      <w:pPr>
        <w:pStyle w:val="c4"/>
        <w:spacing w:before="0" w:beforeAutospacing="0" w:after="0" w:afterAutospacing="0"/>
        <w:jc w:val="both"/>
        <w:rPr>
          <w:rStyle w:val="c3"/>
          <w:color w:val="000000"/>
          <w:sz w:val="36"/>
          <w:szCs w:val="36"/>
        </w:rPr>
      </w:pPr>
    </w:p>
    <w:p w:rsidR="00E5244D" w:rsidRPr="004D2968" w:rsidRDefault="00E5244D" w:rsidP="004D2968">
      <w:pPr>
        <w:pStyle w:val="c4"/>
        <w:spacing w:before="0" w:beforeAutospacing="0" w:after="0" w:afterAutospacing="0"/>
        <w:jc w:val="both"/>
        <w:rPr>
          <w:rFonts w:ascii="Arial" w:hAnsi="Arial" w:cs="Arial"/>
          <w:color w:val="000000"/>
          <w:sz w:val="36"/>
          <w:szCs w:val="36"/>
        </w:rPr>
      </w:pPr>
      <w:r w:rsidRPr="004D2968">
        <w:rPr>
          <w:rStyle w:val="c3"/>
          <w:color w:val="000000"/>
          <w:sz w:val="36"/>
          <w:szCs w:val="36"/>
        </w:rPr>
        <w:t>С целью обеспечения сезонной профилактики ОРВИ и гриппа необходимо проводить следующие мероприятия:</w:t>
      </w:r>
      <w:r w:rsidRPr="004D2968">
        <w:rPr>
          <w:color w:val="000000"/>
          <w:sz w:val="36"/>
          <w:szCs w:val="36"/>
        </w:rPr>
        <w:br/>
      </w:r>
      <w:r w:rsidRPr="004D2968">
        <w:rPr>
          <w:rStyle w:val="c3"/>
          <w:b/>
          <w:bCs/>
          <w:color w:val="000000"/>
          <w:sz w:val="36"/>
          <w:szCs w:val="36"/>
        </w:rPr>
        <w:t>Обеспечение соблюдения правил личной гигиены, в том числе:</w:t>
      </w:r>
      <w:r w:rsidRPr="004D2968">
        <w:rPr>
          <w:color w:val="000000"/>
          <w:sz w:val="36"/>
          <w:szCs w:val="36"/>
        </w:rPr>
        <w:br/>
      </w:r>
      <w:r w:rsidRPr="004D2968">
        <w:rPr>
          <w:rStyle w:val="c3"/>
          <w:color w:val="000000"/>
          <w:sz w:val="36"/>
          <w:szCs w:val="36"/>
        </w:rPr>
        <w:t>- соблюдение режима дня (достаточный сон, прогулки на свежем воздухе, избегать физических и умственных перегрузок);</w:t>
      </w:r>
      <w:r w:rsidRPr="004D2968">
        <w:rPr>
          <w:color w:val="000000"/>
          <w:sz w:val="36"/>
          <w:szCs w:val="36"/>
        </w:rPr>
        <w:br/>
      </w:r>
      <w:r w:rsidRPr="004D2968">
        <w:rPr>
          <w:rStyle w:val="c3"/>
          <w:color w:val="000000"/>
          <w:sz w:val="36"/>
          <w:szCs w:val="36"/>
        </w:rPr>
        <w:t>- избегать как переохлаждений, так и перегревания детей, особенно младшего возраста;</w:t>
      </w:r>
      <w:r w:rsidRPr="004D2968">
        <w:rPr>
          <w:color w:val="000000"/>
          <w:sz w:val="36"/>
          <w:szCs w:val="36"/>
        </w:rPr>
        <w:br/>
      </w:r>
      <w:r w:rsidRPr="004D2968">
        <w:rPr>
          <w:rStyle w:val="c3"/>
          <w:color w:val="000000"/>
          <w:sz w:val="36"/>
          <w:szCs w:val="36"/>
        </w:rPr>
        <w:t>- регулярно и тщательно мыть руки с мылом;</w:t>
      </w:r>
      <w:r w:rsidRPr="004D2968">
        <w:rPr>
          <w:color w:val="000000"/>
          <w:sz w:val="36"/>
          <w:szCs w:val="36"/>
        </w:rPr>
        <w:br/>
      </w:r>
      <w:r w:rsidRPr="004D2968">
        <w:rPr>
          <w:rStyle w:val="c3"/>
          <w:color w:val="000000"/>
          <w:sz w:val="36"/>
          <w:szCs w:val="36"/>
        </w:rPr>
        <w:t>- использовать индивидуальные или одноразовые полотенца;</w:t>
      </w:r>
      <w:r w:rsidRPr="004D2968">
        <w:rPr>
          <w:color w:val="000000"/>
          <w:sz w:val="36"/>
          <w:szCs w:val="36"/>
        </w:rPr>
        <w:br/>
      </w:r>
      <w:r w:rsidRPr="004D2968">
        <w:rPr>
          <w:rStyle w:val="c3"/>
          <w:color w:val="000000"/>
          <w:sz w:val="36"/>
          <w:szCs w:val="36"/>
        </w:rPr>
        <w:t>- во время кашля и чихания прикрывать рот и нос одноразовыми платками</w:t>
      </w:r>
      <w:r w:rsidRPr="004D2968">
        <w:rPr>
          <w:color w:val="000000"/>
          <w:sz w:val="36"/>
          <w:szCs w:val="36"/>
        </w:rPr>
        <w:br/>
      </w:r>
      <w:r w:rsidRPr="004D2968">
        <w:rPr>
          <w:rStyle w:val="c2"/>
          <w:b/>
          <w:bCs/>
          <w:color w:val="000000"/>
          <w:sz w:val="36"/>
          <w:szCs w:val="36"/>
        </w:rPr>
        <w:t>Проведение регулярного проветривания и влажной уборки помещения, в котором находится ребенок и квартиры в целом</w:t>
      </w:r>
      <w:r w:rsidRPr="004D2968">
        <w:rPr>
          <w:color w:val="000000"/>
          <w:sz w:val="36"/>
          <w:szCs w:val="36"/>
        </w:rPr>
        <w:br/>
      </w:r>
      <w:r w:rsidRPr="004D2968">
        <w:rPr>
          <w:rStyle w:val="c3"/>
          <w:b/>
          <w:bCs/>
          <w:color w:val="000000"/>
          <w:sz w:val="36"/>
          <w:szCs w:val="36"/>
        </w:rPr>
        <w:t>Проведение закаливающих мероприятий</w:t>
      </w:r>
      <w:r w:rsidRPr="004D2968">
        <w:rPr>
          <w:rStyle w:val="apple-converted-space"/>
          <w:b/>
          <w:bCs/>
          <w:color w:val="000000"/>
          <w:sz w:val="36"/>
          <w:szCs w:val="36"/>
        </w:rPr>
        <w:t> </w:t>
      </w:r>
      <w:r w:rsidRPr="004D2968">
        <w:rPr>
          <w:rStyle w:val="c3"/>
          <w:color w:val="000000"/>
          <w:sz w:val="36"/>
          <w:szCs w:val="36"/>
        </w:rPr>
        <w:t>(обливание ног водой</w:t>
      </w:r>
      <w:r w:rsidRPr="004D2968">
        <w:rPr>
          <w:rStyle w:val="apple-converted-space"/>
          <w:color w:val="000000"/>
          <w:sz w:val="36"/>
          <w:szCs w:val="36"/>
        </w:rPr>
        <w:t> </w:t>
      </w:r>
      <w:r w:rsidRPr="004D2968">
        <w:rPr>
          <w:rStyle w:val="c3"/>
          <w:b/>
          <w:bCs/>
          <w:color w:val="000000"/>
          <w:sz w:val="36"/>
          <w:szCs w:val="36"/>
        </w:rPr>
        <w:t>комнатной</w:t>
      </w:r>
      <w:r w:rsidRPr="004D2968">
        <w:rPr>
          <w:rStyle w:val="apple-converted-space"/>
          <w:b/>
          <w:bCs/>
          <w:color w:val="000000"/>
          <w:sz w:val="36"/>
          <w:szCs w:val="36"/>
        </w:rPr>
        <w:t> </w:t>
      </w:r>
      <w:r w:rsidRPr="004D2968">
        <w:rPr>
          <w:rStyle w:val="c3"/>
          <w:color w:val="000000"/>
          <w:sz w:val="36"/>
          <w:szCs w:val="36"/>
        </w:rPr>
        <w:t>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r w:rsidRPr="004D2968">
        <w:rPr>
          <w:color w:val="000000"/>
          <w:sz w:val="36"/>
          <w:szCs w:val="36"/>
        </w:rPr>
        <w:br/>
      </w:r>
      <w:r w:rsidRPr="004D2968">
        <w:rPr>
          <w:rStyle w:val="c3"/>
          <w:b/>
          <w:bCs/>
          <w:color w:val="000000"/>
          <w:sz w:val="36"/>
          <w:szCs w:val="36"/>
        </w:rPr>
        <w:t>Проведение неспецифической профилактики простудных заболеваний</w:t>
      </w:r>
      <w:r w:rsidR="004D2968">
        <w:rPr>
          <w:rFonts w:ascii="Arial" w:hAnsi="Arial" w:cs="Arial"/>
          <w:color w:val="000000"/>
          <w:sz w:val="36"/>
          <w:szCs w:val="36"/>
        </w:rPr>
        <w:t xml:space="preserve"> </w:t>
      </w:r>
      <w:r w:rsidRPr="004D2968">
        <w:rPr>
          <w:rStyle w:val="c3"/>
          <w:color w:val="000000"/>
          <w:sz w:val="36"/>
          <w:szCs w:val="36"/>
        </w:rPr>
        <w:t xml:space="preserve">(с использованием препаратов </w:t>
      </w:r>
      <w:proofErr w:type="spellStart"/>
      <w:r w:rsidRPr="004D2968">
        <w:rPr>
          <w:rStyle w:val="c3"/>
          <w:color w:val="000000"/>
          <w:sz w:val="36"/>
          <w:szCs w:val="36"/>
        </w:rPr>
        <w:t>арбидол</w:t>
      </w:r>
      <w:proofErr w:type="spellEnd"/>
      <w:r w:rsidRPr="004D2968">
        <w:rPr>
          <w:rStyle w:val="c3"/>
          <w:color w:val="000000"/>
          <w:sz w:val="36"/>
          <w:szCs w:val="36"/>
        </w:rPr>
        <w:t xml:space="preserve">, аскорбиновая кислота, </w:t>
      </w:r>
      <w:proofErr w:type="spellStart"/>
      <w:r w:rsidRPr="004D2968">
        <w:rPr>
          <w:rStyle w:val="c3"/>
          <w:color w:val="000000"/>
          <w:sz w:val="36"/>
          <w:szCs w:val="36"/>
        </w:rPr>
        <w:t>анаферон</w:t>
      </w:r>
      <w:proofErr w:type="spellEnd"/>
      <w:r w:rsidRPr="004D2968">
        <w:rPr>
          <w:rStyle w:val="c3"/>
          <w:color w:val="000000"/>
          <w:sz w:val="36"/>
          <w:szCs w:val="36"/>
        </w:rPr>
        <w:t>, и др. (в соответствии с инструкцией по применению, при отсутствии противопоказаний)</w:t>
      </w:r>
      <w:r w:rsidRPr="004D2968">
        <w:rPr>
          <w:color w:val="000000"/>
          <w:sz w:val="36"/>
          <w:szCs w:val="36"/>
        </w:rPr>
        <w:br/>
      </w:r>
      <w:r w:rsidRPr="004D2968">
        <w:rPr>
          <w:rStyle w:val="c3"/>
          <w:b/>
          <w:bCs/>
          <w:color w:val="000000"/>
          <w:sz w:val="32"/>
          <w:szCs w:val="32"/>
        </w:rPr>
        <w:t>ПРИ ПЕРВЫХ ПРИЗНАКАХ ЗАБОЛЕВАНИЯ:</w:t>
      </w:r>
      <w:r w:rsidRPr="004D2968">
        <w:rPr>
          <w:color w:val="000000"/>
          <w:sz w:val="32"/>
          <w:szCs w:val="32"/>
        </w:rPr>
        <w:br/>
      </w:r>
      <w:r w:rsidRPr="004D2968">
        <w:rPr>
          <w:rStyle w:val="c3"/>
          <w:b/>
          <w:bCs/>
          <w:color w:val="000000"/>
          <w:sz w:val="36"/>
          <w:szCs w:val="36"/>
        </w:rPr>
        <w:t>- Изолировать ребенка от других детей (членов семьи)</w:t>
      </w:r>
      <w:r w:rsidRPr="004D2968">
        <w:rPr>
          <w:color w:val="000000"/>
          <w:sz w:val="36"/>
          <w:szCs w:val="36"/>
        </w:rPr>
        <w:br/>
      </w:r>
      <w:r w:rsidR="004D2968">
        <w:rPr>
          <w:rStyle w:val="c3"/>
          <w:b/>
          <w:bCs/>
          <w:color w:val="000000"/>
          <w:sz w:val="36"/>
          <w:szCs w:val="36"/>
        </w:rPr>
        <w:t xml:space="preserve">- </w:t>
      </w:r>
      <w:r w:rsidRPr="004D2968">
        <w:rPr>
          <w:rStyle w:val="c3"/>
          <w:b/>
          <w:bCs/>
          <w:color w:val="000000"/>
          <w:sz w:val="36"/>
          <w:szCs w:val="36"/>
        </w:rPr>
        <w:t>Вызвать врача</w:t>
      </w:r>
      <w:r w:rsidRPr="004D2968">
        <w:rPr>
          <w:color w:val="000000"/>
          <w:sz w:val="36"/>
          <w:szCs w:val="36"/>
        </w:rPr>
        <w:br/>
      </w:r>
      <w:r w:rsidRPr="004D2968">
        <w:rPr>
          <w:rStyle w:val="c3"/>
          <w:b/>
          <w:bCs/>
          <w:color w:val="000000"/>
          <w:sz w:val="36"/>
          <w:szCs w:val="36"/>
        </w:rPr>
        <w:t>- Исключить пребывание ребенка в организованном коллективе</w:t>
      </w:r>
      <w:r w:rsidRPr="004D2968">
        <w:rPr>
          <w:rStyle w:val="c3"/>
          <w:color w:val="000000"/>
          <w:sz w:val="36"/>
          <w:szCs w:val="36"/>
        </w:rPr>
        <w:t> </w:t>
      </w:r>
    </w:p>
    <w:p w:rsidR="00FD02A8" w:rsidRPr="004D2968" w:rsidRDefault="00FD02A8" w:rsidP="004D2968">
      <w:pPr>
        <w:jc w:val="both"/>
        <w:rPr>
          <w:sz w:val="36"/>
          <w:szCs w:val="36"/>
        </w:rPr>
      </w:pPr>
    </w:p>
    <w:p w:rsidR="00FD02A8" w:rsidRPr="00FD02A8" w:rsidRDefault="0094683F" w:rsidP="00FD02A8">
      <w:pPr>
        <w:jc w:val="center"/>
        <w:rPr>
          <w:b/>
          <w:sz w:val="52"/>
          <w:szCs w:val="52"/>
        </w:rPr>
      </w:pPr>
      <w:bookmarkStart w:id="0" w:name="_GoBack"/>
      <w:bookmarkEnd w:id="0"/>
      <w:r w:rsidRPr="00FD02A8">
        <w:rPr>
          <w:b/>
          <w:sz w:val="52"/>
          <w:szCs w:val="52"/>
        </w:rPr>
        <w:lastRenderedPageBreak/>
        <w:t>Что нужно знать о гриппе?</w:t>
      </w:r>
    </w:p>
    <w:p w:rsidR="00FD02A8" w:rsidRPr="00FD02A8" w:rsidRDefault="00FD02A8" w:rsidP="00FD02A8">
      <w:pPr>
        <w:jc w:val="center"/>
        <w:rPr>
          <w:b/>
          <w:sz w:val="32"/>
          <w:szCs w:val="32"/>
        </w:rPr>
      </w:pPr>
      <w:r w:rsidRPr="00FD02A8">
        <w:rPr>
          <w:b/>
          <w:sz w:val="32"/>
          <w:szCs w:val="32"/>
        </w:rPr>
        <w:t>Памятка по профилактике гриппа и ОРВИ.</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С наступлением холодного времени года резко возрастает число острых респираторных вирусных инфекций (ОРВИ) и гриппа. Грипп – это высоко контагиозная вирусная инфекция, распространенная повсеместно.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b/>
          <w:sz w:val="32"/>
          <w:szCs w:val="32"/>
        </w:rPr>
        <w:t>Характерные клинические проявления гриппа:</w:t>
      </w:r>
      <w:r w:rsidRPr="00FD02A8">
        <w:rPr>
          <w:rFonts w:ascii="Times New Roman" w:hAnsi="Times New Roman" w:cs="Times New Roman"/>
          <w:sz w:val="32"/>
          <w:szCs w:val="32"/>
        </w:rPr>
        <w:t xml:space="preserve"> внезапное острое начало заболевания, сопровождающееся резким повышением температуры тела (выше 38˚С), ознобом, головной болью, болью в мышцах, общей слабостью, кашлем. Болезнь может протекать легко, однако могут наблюдаться тяжелые формы течения вплоть до смертельных исходов. Возбудители гриппа– вирусы типов А и В, которые отличаются агрессивностью, исключительно высокой скоростью размножения.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b/>
          <w:sz w:val="32"/>
          <w:szCs w:val="32"/>
        </w:rPr>
        <w:t xml:space="preserve">За считанные часы после заражения </w:t>
      </w:r>
      <w:r w:rsidRPr="00FD02A8">
        <w:rPr>
          <w:rFonts w:ascii="Times New Roman" w:hAnsi="Times New Roman" w:cs="Times New Roman"/>
          <w:sz w:val="32"/>
          <w:szCs w:val="32"/>
        </w:rPr>
        <w:t xml:space="preserve">вирус гриппа приводит к глубоким поражениям слизистой оболочки дыхательных путей, открывая возможности для проникновения в нее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все новые варианты вирусов.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b/>
          <w:sz w:val="32"/>
          <w:szCs w:val="32"/>
        </w:rPr>
        <w:t>Чем опасен грипп?</w:t>
      </w:r>
      <w:r w:rsidRPr="00FD02A8">
        <w:rPr>
          <w:rFonts w:ascii="Times New Roman" w:hAnsi="Times New Roman" w:cs="Times New Roman"/>
          <w:sz w:val="32"/>
          <w:szCs w:val="32"/>
        </w:rPr>
        <w:t xml:space="preserve"> Грипп крайне опасен своими осложнениями:</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 Легочные осложнения (пневмония, бронхит). Именно пневмония является причиной большинства смертельных исходов от гриппа.</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 Осложнения со стороны верхних дыхательных путей и ЛОР органов (отит, синусит, ринит, трахеит).</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 Осложнения со стороны сердечно-сосудистой системы (миокардит, перикардит).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Осложнения со стороны нервной системы (менингит, </w:t>
      </w:r>
      <w:proofErr w:type="spellStart"/>
      <w:r w:rsidRPr="00FD02A8">
        <w:rPr>
          <w:rFonts w:ascii="Times New Roman" w:hAnsi="Times New Roman" w:cs="Times New Roman"/>
          <w:sz w:val="32"/>
          <w:szCs w:val="32"/>
        </w:rPr>
        <w:t>менингоэнцефалит</w:t>
      </w:r>
      <w:proofErr w:type="spellEnd"/>
      <w:r w:rsidRPr="00FD02A8">
        <w:rPr>
          <w:rFonts w:ascii="Times New Roman" w:hAnsi="Times New Roman" w:cs="Times New Roman"/>
          <w:sz w:val="32"/>
          <w:szCs w:val="32"/>
        </w:rPr>
        <w:t xml:space="preserve">, энцефалит, невралгии, </w:t>
      </w:r>
      <w:proofErr w:type="spellStart"/>
      <w:r w:rsidRPr="00FD02A8">
        <w:rPr>
          <w:rFonts w:ascii="Times New Roman" w:hAnsi="Times New Roman" w:cs="Times New Roman"/>
          <w:sz w:val="32"/>
          <w:szCs w:val="32"/>
        </w:rPr>
        <w:t>полирадикулоневриты</w:t>
      </w:r>
      <w:proofErr w:type="spellEnd"/>
      <w:r w:rsidRPr="00FD02A8">
        <w:rPr>
          <w:rFonts w:ascii="Times New Roman" w:hAnsi="Times New Roman" w:cs="Times New Roman"/>
          <w:sz w:val="32"/>
          <w:szCs w:val="32"/>
        </w:rPr>
        <w:t xml:space="preserve">). Грипп часто сопровождается обострением имеющихся хронических заболеваний.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b/>
          <w:sz w:val="32"/>
          <w:szCs w:val="32"/>
        </w:rPr>
        <w:lastRenderedPageBreak/>
        <w:t>Как защитить себя от гриппа?</w:t>
      </w:r>
      <w:r w:rsidRPr="00FD02A8">
        <w:rPr>
          <w:rFonts w:ascii="Times New Roman" w:hAnsi="Times New Roman" w:cs="Times New Roman"/>
          <w:sz w:val="32"/>
          <w:szCs w:val="32"/>
        </w:rPr>
        <w:t xml:space="preserve">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Основной мерой специфической профилактики гриппа является вакцинация. 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предстоящий </w:t>
      </w:r>
      <w:proofErr w:type="spellStart"/>
      <w:r w:rsidRPr="00FD02A8">
        <w:rPr>
          <w:rFonts w:ascii="Times New Roman" w:hAnsi="Times New Roman" w:cs="Times New Roman"/>
          <w:sz w:val="32"/>
          <w:szCs w:val="32"/>
        </w:rPr>
        <w:t>эпидсезон</w:t>
      </w:r>
      <w:proofErr w:type="spellEnd"/>
      <w:r w:rsidRPr="00FD02A8">
        <w:rPr>
          <w:rFonts w:ascii="Times New Roman" w:hAnsi="Times New Roman" w:cs="Times New Roman"/>
          <w:sz w:val="32"/>
          <w:szCs w:val="32"/>
        </w:rPr>
        <w:t xml:space="preserve">. Вакцинация 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b/>
          <w:sz w:val="32"/>
          <w:szCs w:val="32"/>
        </w:rPr>
        <w:t>В период эпидемического подъема заболеваемости</w:t>
      </w:r>
      <w:r w:rsidRPr="00FD02A8">
        <w:rPr>
          <w:rFonts w:ascii="Times New Roman" w:hAnsi="Times New Roman" w:cs="Times New Roman"/>
          <w:sz w:val="32"/>
          <w:szCs w:val="32"/>
        </w:rPr>
        <w:t xml:space="preserve"> рекомендуется принимать меры неспецифической профилактики:</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 Избегать контактов с лицами, имеющими признаки заболевания; - Сократить время пребывания в местах массового скопления людей и в общественном транспорте;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Носить медицинскую маску (марлевую повязку);</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 Регулярно и тщательно мыть руки с мылом или протирать их специальным средством для обработки рук;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Осуществлять влажную уборку, проветривание и увлажнение воздуха в помещении;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 Вести здоровый образ жизни (полноценный сон, сбалансированное питание, физическая активность).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sz w:val="32"/>
          <w:szCs w:val="32"/>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02A8" w:rsidRDefault="0094683F" w:rsidP="00FD02A8">
      <w:pPr>
        <w:jc w:val="both"/>
        <w:rPr>
          <w:rFonts w:ascii="Times New Roman" w:hAnsi="Times New Roman" w:cs="Times New Roman"/>
          <w:sz w:val="32"/>
          <w:szCs w:val="32"/>
        </w:rPr>
      </w:pPr>
      <w:r w:rsidRPr="00FD02A8">
        <w:rPr>
          <w:rFonts w:ascii="Times New Roman" w:hAnsi="Times New Roman" w:cs="Times New Roman"/>
          <w:b/>
          <w:sz w:val="32"/>
          <w:szCs w:val="32"/>
        </w:rPr>
        <w:t>Что делать, если Вы заболели гриппом?</w:t>
      </w:r>
      <w:r w:rsidRPr="00FD02A8">
        <w:rPr>
          <w:rFonts w:ascii="Times New Roman" w:hAnsi="Times New Roman" w:cs="Times New Roman"/>
          <w:sz w:val="32"/>
          <w:szCs w:val="32"/>
        </w:rPr>
        <w:t xml:space="preserve"> Следует остаться дома и немедленно обратиться к врачу. Самолечение при гриппе недопустимо. Именно врач должен поставить диагноз и назначить необходимое лечение, соответствующее Вашему состоянию и </w:t>
      </w:r>
      <w:r w:rsidRPr="00FD02A8">
        <w:rPr>
          <w:rFonts w:ascii="Times New Roman" w:hAnsi="Times New Roman" w:cs="Times New Roman"/>
          <w:sz w:val="32"/>
          <w:szCs w:val="32"/>
        </w:rPr>
        <w:lastRenderedPageBreak/>
        <w:t xml:space="preserve">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 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 Общение с больным, по возможности, следует ограничить. При уходе за больным гриппом следует использовать медицинскую маску (марлевую повязку). </w:t>
      </w:r>
    </w:p>
    <w:p w:rsidR="00FD02A8" w:rsidRDefault="00FD02A8" w:rsidP="00FD02A8">
      <w:pPr>
        <w:jc w:val="both"/>
        <w:rPr>
          <w:rFonts w:ascii="Times New Roman" w:hAnsi="Times New Roman" w:cs="Times New Roman"/>
          <w:sz w:val="24"/>
          <w:szCs w:val="24"/>
        </w:rPr>
      </w:pPr>
    </w:p>
    <w:p w:rsidR="00871125" w:rsidRPr="00FD02A8" w:rsidRDefault="00FD02A8" w:rsidP="00FD02A8">
      <w:pPr>
        <w:jc w:val="right"/>
        <w:rPr>
          <w:rFonts w:ascii="Times New Roman" w:hAnsi="Times New Roman" w:cs="Times New Roman"/>
          <w:sz w:val="24"/>
          <w:szCs w:val="24"/>
        </w:rPr>
      </w:pPr>
      <w:r>
        <w:rPr>
          <w:rFonts w:ascii="Times New Roman" w:hAnsi="Times New Roman" w:cs="Times New Roman"/>
          <w:sz w:val="24"/>
          <w:szCs w:val="24"/>
        </w:rPr>
        <w:t xml:space="preserve">                                          </w:t>
      </w:r>
      <w:r w:rsidR="0094683F" w:rsidRPr="00FD02A8">
        <w:rPr>
          <w:rFonts w:ascii="Times New Roman" w:hAnsi="Times New Roman" w:cs="Times New Roman"/>
          <w:sz w:val="24"/>
          <w:szCs w:val="24"/>
        </w:rPr>
        <w:t xml:space="preserve">Федеральная служба по надзору в сфере защиты прав </w:t>
      </w:r>
      <w:r>
        <w:rPr>
          <w:rFonts w:ascii="Times New Roman" w:hAnsi="Times New Roman" w:cs="Times New Roman"/>
          <w:sz w:val="24"/>
          <w:szCs w:val="24"/>
        </w:rPr>
        <w:t xml:space="preserve">              </w:t>
      </w:r>
      <w:r w:rsidR="0094683F" w:rsidRPr="00FD02A8">
        <w:rPr>
          <w:rFonts w:ascii="Times New Roman" w:hAnsi="Times New Roman" w:cs="Times New Roman"/>
          <w:sz w:val="24"/>
          <w:szCs w:val="24"/>
        </w:rPr>
        <w:t>потребителей и благополучия человека</w:t>
      </w:r>
    </w:p>
    <w:sectPr w:rsidR="00871125" w:rsidRPr="00FD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F0"/>
    <w:rsid w:val="00065D4E"/>
    <w:rsid w:val="004D2968"/>
    <w:rsid w:val="008277F0"/>
    <w:rsid w:val="00871125"/>
    <w:rsid w:val="0094683F"/>
    <w:rsid w:val="00E5244D"/>
    <w:rsid w:val="00FD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8F00-BFC2-431F-9E5C-131BADE3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5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244D"/>
  </w:style>
  <w:style w:type="paragraph" w:customStyle="1" w:styleId="c4">
    <w:name w:val="c4"/>
    <w:basedOn w:val="a"/>
    <w:rsid w:val="00E5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244D"/>
  </w:style>
  <w:style w:type="character" w:customStyle="1" w:styleId="c2">
    <w:name w:val="c2"/>
    <w:basedOn w:val="a0"/>
    <w:rsid w:val="00E5244D"/>
  </w:style>
  <w:style w:type="character" w:customStyle="1" w:styleId="apple-converted-space">
    <w:name w:val="apple-converted-space"/>
    <w:basedOn w:val="a0"/>
    <w:rsid w:val="00E5244D"/>
  </w:style>
  <w:style w:type="paragraph" w:styleId="a3">
    <w:name w:val="Balloon Text"/>
    <w:basedOn w:val="a"/>
    <w:link w:val="a4"/>
    <w:uiPriority w:val="99"/>
    <w:semiHidden/>
    <w:unhideWhenUsed/>
    <w:rsid w:val="004D29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Григорьевна Почикаева</dc:creator>
  <cp:keywords/>
  <dc:description/>
  <cp:lastModifiedBy>Ольга Наиловна Пусева</cp:lastModifiedBy>
  <cp:revision>7</cp:revision>
  <cp:lastPrinted>2016-01-22T07:21:00Z</cp:lastPrinted>
  <dcterms:created xsi:type="dcterms:W3CDTF">2016-01-22T07:08:00Z</dcterms:created>
  <dcterms:modified xsi:type="dcterms:W3CDTF">2016-01-22T13:04:00Z</dcterms:modified>
</cp:coreProperties>
</file>